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郑州市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科协</w:t>
      </w:r>
      <w:r>
        <w:rPr>
          <w:rFonts w:hint="eastAsia" w:ascii="仿宋_GB2312" w:hAnsi="仿宋_GB2312" w:eastAsia="仿宋_GB2312" w:cs="仿宋_GB2312"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6"/>
          <w:szCs w:val="36"/>
        </w:rPr>
        <w:t>年学会服务能力提升专项活动重点活动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资助项目一览表</w:t>
      </w:r>
    </w:p>
    <w:p>
      <w:pPr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表一：学术交流活动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2"/>
        <w:gridCol w:w="1230"/>
        <w:gridCol w:w="3468"/>
        <w:gridCol w:w="952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项目类别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资助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发展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共融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共享——2022中国洁净室及相关受控环境高峰论坛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郑州市空气净化协会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曾延锋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承办河南省营养学会妇幼营养年会及孕期营养学术会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郑州营养学会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薛玉珠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落实《2022年郑州市“全国科技工作者日”活动实施方案》郑州市“康复专家线上公益讲座”大型学术交流活动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郑州市康复医学会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" w:eastAsia="zh-CN"/>
              </w:rPr>
              <w:t>李豫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心脏康复研究与进展学术研讨会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郑州市医学会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王东伟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智慧父母---家庭教育高峰论坛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郑州市心理学会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付巧云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老年糖尿病足的预防及治疗新进展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郑州市医师协会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宁静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第二届“儿童食育与营养健康”线上论坛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郑州市营养协会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巩固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第五届“北斗之星”创新创业大赛全国总决赛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郑州北斗卫星导航应用协会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施全杰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面部精细解剖与面部年轻化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郑州市整形美容协会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姜南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岐黄文化学术交流论坛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郑州市保健养生协会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薛忠喜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开展中医药膏药文化交流促进活动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学术交流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郑州市膏药协会 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李现杰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</w:tbl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表二：科普宣传活动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2"/>
        <w:gridCol w:w="1187"/>
        <w:gridCol w:w="3512"/>
        <w:gridCol w:w="952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项目类别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资助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“走进储藏物昆虫标本馆”科普视频创作与宣传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科普宣传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郑州市粮油食品经济学会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赵超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骨质疏松健康科普教育及疾病防治管理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科普宣传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郑州市医学会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刘志昂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超重肥胖儿童饮食指导手册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科普宣传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郑州市营养协会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马明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食疗药膳及临床营养生活方式医学 健康文化传播活动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科普宣传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郑州市健康教育协会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王炜华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药品安全知识科普活动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科普宣传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郑州市药学会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李娟娟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社区健康教育科普志愿服务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科普宣传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郑州市骨科康复协会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姚浩然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br w:type="page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表三：科技评价与科技服务活动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467"/>
        <w:gridCol w:w="1588"/>
        <w:gridCol w:w="3262"/>
        <w:gridCol w:w="977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46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项目类别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资助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郑州高新区“北斗+”政策兑现评审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科技评价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与科技服务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郑州北斗卫星导航应用协会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施全杰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2022年粮食行业科技职业技能竞赛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科技评价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与科技服务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郑州市粮油食品经济学会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任厚建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6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养老院疫情期间防控操作规范团体标准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科技评价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与科技服务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郑州市康复医学会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李 豫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中央厨房建设及运行维护通用技术规范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科技评价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与科技服务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郑州市空气净化协会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曾延锋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420"/>
              </w:tabs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《健康管理师》、《中医康复理疗师》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职业技能培训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科技评价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与科技服务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郑州市保健养生协会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王华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1.5</w:t>
            </w:r>
          </w:p>
        </w:tc>
      </w:tr>
    </w:tbl>
    <w:p>
      <w:pPr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br w:type="page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表四：科技专家建言献策活动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818"/>
        <w:gridCol w:w="1179"/>
        <w:gridCol w:w="3417"/>
        <w:gridCol w:w="990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1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项目类别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资助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420"/>
              </w:tabs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1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郑州北斗产业发展现状及发展前景思考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科技专家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建言献策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郑州北斗卫星导航应用协会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王家耀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420"/>
              </w:tabs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1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城乡统筹视角下城乡交通一体化策略研究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科技专家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建言献策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郑州市公路学会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禹明珠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420"/>
              </w:tabs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1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先就诊后付费·构建门诊信用就医新业态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科技专家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建言献策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郑州市医学会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魏海英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420"/>
              </w:tabs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关于中医养生科普常态化进中小学校园的建议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科技专家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建言献策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郑州市保健养生协会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薛忠喜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420"/>
              </w:tabs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1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关于妊娠期糖尿病妇女产后血糖免费筛查干预方案构建及应用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科技专家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建言献策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郑州市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护理</w:t>
            </w:r>
            <w:r>
              <w:rPr>
                <w:rFonts w:hint="eastAsia" w:ascii="仿宋" w:hAnsi="仿宋" w:eastAsia="仿宋" w:cs="仿宋"/>
                <w:sz w:val="24"/>
              </w:rPr>
              <w:t>学会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刘玉领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420"/>
              </w:tabs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1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关于促进青年应用型人才发展的建议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科技专家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建言献策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郑州人才发展促进会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李杨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</w:tbl>
    <w:p/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C2737"/>
    <w:multiLevelType w:val="multilevel"/>
    <w:tmpl w:val="194C2737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6E364DB"/>
    <w:multiLevelType w:val="multilevel"/>
    <w:tmpl w:val="36E364DB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BD927B3"/>
    <w:multiLevelType w:val="multilevel"/>
    <w:tmpl w:val="3BD927B3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46526A08"/>
    <w:multiLevelType w:val="multilevel"/>
    <w:tmpl w:val="46526A08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315F0"/>
    <w:rsid w:val="174342B1"/>
    <w:rsid w:val="2BB76F7A"/>
    <w:rsid w:val="48C33227"/>
    <w:rsid w:val="4DB402A5"/>
    <w:rsid w:val="5EF1705D"/>
    <w:rsid w:val="66DECFF0"/>
    <w:rsid w:val="7FBF2084"/>
    <w:rsid w:val="DFF7C723"/>
    <w:rsid w:val="FF748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2021-08-01T19:36:05Z</dcterms:created>
  <dc:creator>Administrator</dc:creator>
  <cp:lastModifiedBy>greatwall</cp:lastModifiedBy>
  <dcterms:modified xsi:type="dcterms:W3CDTF">2022-06-20T15:27:54Z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  <property fmtid="{D5CDD505-2E9C-101B-9397-08002B2CF9AE}" pid="3" name="ICV">
    <vt:lpwstr>55F8377683F2409C93369426CE1FEFFB</vt:lpwstr>
  </property>
</Properties>
</file>